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26F" w:rsidRDefault="002D226F" w:rsidP="002D226F">
      <w:pPr>
        <w:keepNext/>
        <w:widowControl w:val="0"/>
        <w:spacing w:before="240" w:after="0" w:line="100" w:lineRule="atLeast"/>
        <w:jc w:val="center"/>
        <w:rPr>
          <w:rFonts w:ascii="Times New Roman" w:hAnsi="Times New Roman" w:cs="Times New Roman"/>
          <w:sz w:val="40"/>
          <w:szCs w:val="40"/>
        </w:rPr>
      </w:pPr>
    </w:p>
    <w:p w:rsidR="002D226F" w:rsidRDefault="002D226F" w:rsidP="002D226F">
      <w:pPr>
        <w:keepNext/>
        <w:widowControl w:val="0"/>
        <w:spacing w:before="240" w:after="0" w:line="100" w:lineRule="atLeast"/>
        <w:jc w:val="center"/>
        <w:rPr>
          <w:rFonts w:ascii="Times New Roman" w:hAnsi="Times New Roman" w:cs="Times New Roman"/>
          <w:sz w:val="40"/>
          <w:szCs w:val="40"/>
        </w:rPr>
      </w:pPr>
    </w:p>
    <w:p w:rsidR="002D226F" w:rsidRDefault="002D226F" w:rsidP="002D226F">
      <w:pPr>
        <w:keepNext/>
        <w:widowControl w:val="0"/>
        <w:spacing w:before="240" w:after="0" w:line="100" w:lineRule="atLeast"/>
        <w:jc w:val="center"/>
        <w:rPr>
          <w:rFonts w:ascii="Times New Roman" w:hAnsi="Times New Roman" w:cs="Times New Roman"/>
          <w:sz w:val="40"/>
          <w:szCs w:val="40"/>
        </w:rPr>
      </w:pPr>
    </w:p>
    <w:p w:rsidR="002D226F" w:rsidRDefault="002D226F" w:rsidP="002D226F">
      <w:pPr>
        <w:keepNext/>
        <w:widowControl w:val="0"/>
        <w:spacing w:before="240" w:after="0" w:line="100" w:lineRule="atLeast"/>
        <w:jc w:val="center"/>
        <w:rPr>
          <w:rFonts w:ascii="Times New Roman" w:hAnsi="Times New Roman" w:cs="Times New Roman"/>
          <w:sz w:val="40"/>
          <w:szCs w:val="40"/>
        </w:rPr>
      </w:pPr>
    </w:p>
    <w:p w:rsidR="002D226F" w:rsidRDefault="002D226F" w:rsidP="002D226F">
      <w:pPr>
        <w:keepNext/>
        <w:widowControl w:val="0"/>
        <w:spacing w:before="240" w:after="0" w:line="100" w:lineRule="atLeast"/>
        <w:jc w:val="center"/>
        <w:rPr>
          <w:rFonts w:ascii="Times New Roman" w:hAnsi="Times New Roman" w:cs="Times New Roman"/>
          <w:sz w:val="40"/>
          <w:szCs w:val="40"/>
        </w:rPr>
      </w:pPr>
    </w:p>
    <w:p w:rsidR="002D226F" w:rsidRDefault="002D226F" w:rsidP="002D226F">
      <w:pPr>
        <w:keepNext/>
        <w:widowControl w:val="0"/>
        <w:spacing w:before="240" w:after="0" w:line="100" w:lineRule="atLeast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40"/>
          <w:szCs w:val="40"/>
        </w:rPr>
        <w:t>РАБОЧАЯ  ПРОГРАММА</w:t>
      </w:r>
    </w:p>
    <w:p w:rsidR="002D226F" w:rsidRDefault="002D226F" w:rsidP="002D226F">
      <w:pPr>
        <w:widowControl w:val="0"/>
        <w:spacing w:line="100" w:lineRule="atLeast"/>
        <w:rPr>
          <w:rFonts w:ascii="Times New Roman" w:hAnsi="Times New Roman" w:cs="Times New Roman"/>
          <w:sz w:val="16"/>
          <w:szCs w:val="16"/>
        </w:rPr>
      </w:pPr>
    </w:p>
    <w:p w:rsidR="002D226F" w:rsidRPr="00FE2900" w:rsidRDefault="002D226F" w:rsidP="002D226F">
      <w:pPr>
        <w:widowControl w:val="0"/>
        <w:shd w:val="clear" w:color="auto" w:fill="FFFFFF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  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геометрии</w:t>
      </w:r>
      <w:r w:rsidRPr="0062694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ab/>
        <w:t>(ФГОС)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18"/>
          <w:szCs w:val="18"/>
        </w:rPr>
        <w:t>_</w:t>
      </w:r>
    </w:p>
    <w:p w:rsidR="002D226F" w:rsidRDefault="002D226F" w:rsidP="002D226F">
      <w:pPr>
        <w:widowControl w:val="0"/>
        <w:rPr>
          <w:rFonts w:ascii="Times New Roman" w:hAnsi="Times New Roman" w:cs="Times New Roman"/>
          <w:sz w:val="16"/>
          <w:szCs w:val="16"/>
        </w:rPr>
      </w:pPr>
    </w:p>
    <w:p w:rsidR="002D226F" w:rsidRDefault="002D226F" w:rsidP="002D226F">
      <w:pPr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Ступень обучения (класс)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основное общее, 7 класс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</w:p>
    <w:p w:rsidR="002D226F" w:rsidRDefault="002D226F" w:rsidP="002D226F">
      <w:pPr>
        <w:widowControl w:val="0"/>
        <w:rPr>
          <w:rFonts w:ascii="Times New Roman" w:hAnsi="Times New Roman" w:cs="Times New Roman"/>
          <w:sz w:val="20"/>
          <w:szCs w:val="20"/>
        </w:rPr>
      </w:pPr>
    </w:p>
    <w:p w:rsidR="002D226F" w:rsidRDefault="002D226F" w:rsidP="002D226F">
      <w:pPr>
        <w:widowControl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>68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</w:p>
    <w:p w:rsidR="002D226F" w:rsidRDefault="002D226F" w:rsidP="002D226F">
      <w:pPr>
        <w:widowControl w:val="0"/>
      </w:pPr>
      <w:r>
        <w:rPr>
          <w:rFonts w:ascii="Times New Roman" w:hAnsi="Times New Roman" w:cs="Times New Roman"/>
          <w:sz w:val="28"/>
          <w:szCs w:val="28"/>
        </w:rPr>
        <w:t xml:space="preserve">Уровень    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>базовый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ab/>
      </w:r>
    </w:p>
    <w:p w:rsidR="002D226F" w:rsidRDefault="002D226F" w:rsidP="002D226F">
      <w:pPr>
        <w:widowControl w:val="0"/>
        <w:jc w:val="center"/>
      </w:pPr>
    </w:p>
    <w:p w:rsidR="002D226F" w:rsidRDefault="002D226F" w:rsidP="002D226F">
      <w:pPr>
        <w:widowControl w:val="0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Учитель  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Масляева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Наталья Юрьевна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ab/>
      </w:r>
    </w:p>
    <w:p w:rsidR="002D226F" w:rsidRDefault="002D226F" w:rsidP="002D226F">
      <w:pPr>
        <w:widowControl w:val="0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:rsidR="002D226F" w:rsidRPr="003C5E27" w:rsidRDefault="002D226F" w:rsidP="002D226F">
      <w:pPr>
        <w:widowControl w:val="0"/>
        <w:shd w:val="clear" w:color="auto" w:fill="FFFFFF"/>
        <w:rPr>
          <w:rFonts w:ascii="Tahoma" w:hAnsi="Tahoma" w:cs="Tahoma"/>
          <w:color w:val="000000"/>
          <w:sz w:val="18"/>
          <w:szCs w:val="1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разработана на основе 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авторской п</w:t>
      </w:r>
      <w:r w:rsidRPr="0062694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рограммы «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Математика 5-9 классы</w:t>
      </w:r>
      <w:proofErr w:type="gramStart"/>
      <w:r w:rsidRPr="0062694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А</w:t>
      </w:r>
      <w:proofErr w:type="gramEnd"/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. Г. Мерзляк, В. Б. Полонский, М. С. Якир, Е. В.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Буцко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,  «Геометрия» 7  класс</w:t>
      </w:r>
      <w:r w:rsidRPr="00626948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, </w:t>
      </w:r>
      <w:proofErr w:type="spellStart"/>
      <w:r w:rsidRPr="00626948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Москва,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Издательский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центр </w:t>
      </w:r>
      <w:r w:rsidRPr="00626948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«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Вентана-Граф</w:t>
      </w:r>
      <w:proofErr w:type="spellEnd"/>
      <w:r w:rsidRPr="00626948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», 201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2 </w:t>
      </w:r>
      <w:r w:rsidRPr="00626948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г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.</w:t>
      </w:r>
    </w:p>
    <w:p w:rsidR="002D226F" w:rsidRDefault="002D226F" w:rsidP="002D226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sectPr w:rsidR="002D226F" w:rsidSect="002D226F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2D226F" w:rsidRDefault="002D226F" w:rsidP="002D226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2D226F" w:rsidRDefault="002D226F" w:rsidP="00D4406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7108B4" w:rsidRPr="00847BDC" w:rsidRDefault="007108B4" w:rsidP="00D4406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hAnsi="Tahoma" w:cs="Tahoma"/>
          <w:color w:val="000000"/>
          <w:sz w:val="20"/>
          <w:szCs w:val="20"/>
          <w:u w:val="single"/>
          <w:lang w:eastAsia="ru-RU"/>
        </w:rPr>
      </w:pPr>
      <w:r w:rsidRPr="00847BDC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ПЛАНИРУЕМЫЕ РЕЗУЛЬТАТЫ ОБУЧЕНИЯ ГЕОМЕТРИИ В 7-9 КЛАССАХ</w:t>
      </w:r>
    </w:p>
    <w:p w:rsidR="007108B4" w:rsidRDefault="007108B4" w:rsidP="00FE4936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Геометрические фигуры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научится: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ahoma" w:hAnsi="Tahoma" w:cs="Tahoma"/>
          <w:color w:val="000000"/>
          <w:sz w:val="18"/>
          <w:szCs w:val="18"/>
          <w:lang w:eastAsia="ru-RU"/>
        </w:rPr>
        <w:t>• </w:t>
      </w:r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пользоваться языком геометрии для описания предметов окружающего мира и их взаимного расположения;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ahoma" w:hAnsi="Tahoma" w:cs="Tahoma"/>
          <w:color w:val="000000"/>
          <w:sz w:val="18"/>
          <w:szCs w:val="18"/>
          <w:lang w:eastAsia="ru-RU"/>
        </w:rPr>
        <w:t>• </w:t>
      </w:r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распознавать и изображать на чертежах и рисунках геометрические фигуры и их конфигурации;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ahoma" w:hAnsi="Tahoma" w:cs="Tahoma"/>
          <w:color w:val="000000"/>
          <w:sz w:val="18"/>
          <w:szCs w:val="18"/>
          <w:lang w:eastAsia="ru-RU"/>
        </w:rPr>
        <w:t>• </w:t>
      </w:r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классифицировать геометрические фигуры;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ahoma" w:hAnsi="Tahoma" w:cs="Tahoma"/>
          <w:color w:val="000000"/>
          <w:sz w:val="18"/>
          <w:szCs w:val="18"/>
          <w:lang w:eastAsia="ru-RU"/>
        </w:rPr>
        <w:t>• </w:t>
      </w:r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находить значения длин линейных элементов фигур и их отношения, градусную меру углов от 0 до 180 градусов, применяя определения, свойства и признаки фигур и их элементов, отношения фигур (равенство, подобие, симметрии, поворот, параллельный перенос);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ahoma" w:hAnsi="Tahoma" w:cs="Tahoma"/>
          <w:color w:val="000000"/>
          <w:sz w:val="18"/>
          <w:szCs w:val="18"/>
          <w:lang w:eastAsia="ru-RU"/>
        </w:rPr>
        <w:t>• </w:t>
      </w:r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оперировать с начальными понятиями тригонометрии и выполнять элементарные операции над функциями углов;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ahoma" w:hAnsi="Tahoma" w:cs="Tahoma"/>
          <w:color w:val="000000"/>
          <w:sz w:val="18"/>
          <w:szCs w:val="18"/>
          <w:lang w:eastAsia="ru-RU"/>
        </w:rPr>
        <w:t>• </w:t>
      </w:r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доказывать теоремы;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ahoma" w:hAnsi="Tahoma" w:cs="Tahoma"/>
          <w:color w:val="000000"/>
          <w:sz w:val="18"/>
          <w:szCs w:val="18"/>
          <w:lang w:eastAsia="ru-RU"/>
        </w:rPr>
        <w:t>• </w:t>
      </w:r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ahoma" w:hAnsi="Tahoma" w:cs="Tahoma"/>
          <w:color w:val="000000"/>
          <w:sz w:val="18"/>
          <w:szCs w:val="18"/>
          <w:lang w:eastAsia="ru-RU"/>
        </w:rPr>
        <w:t>• </w:t>
      </w:r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решать несложные задачи на построение, применяя основные алгоритмы построения с помощью циркуля и линейки;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ahoma" w:hAnsi="Tahoma" w:cs="Tahoma"/>
          <w:color w:val="000000"/>
          <w:sz w:val="18"/>
          <w:szCs w:val="18"/>
          <w:lang w:eastAsia="ru-RU"/>
        </w:rPr>
        <w:t>• </w:t>
      </w:r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решать простейшие планиметрические задачи в пространстве.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возможность: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ahoma" w:hAnsi="Tahoma" w:cs="Tahoma"/>
          <w:color w:val="000000"/>
          <w:sz w:val="18"/>
          <w:szCs w:val="18"/>
          <w:lang w:eastAsia="ru-RU"/>
        </w:rPr>
        <w:t>• </w:t>
      </w:r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овладеть методами решения задач на вычисления и доказательства: методом от противного, методом подобия, методом перебора вариантов и методом геометрических мест точек;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ahoma" w:hAnsi="Tahoma" w:cs="Tahoma"/>
          <w:color w:val="000000"/>
          <w:sz w:val="18"/>
          <w:szCs w:val="18"/>
          <w:lang w:eastAsia="ru-RU"/>
        </w:rPr>
        <w:t>• </w:t>
      </w:r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приобрести опыт применения алгебраического и тригонометрического аппарата и идей движения при решении геометрических задач;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ahoma" w:hAnsi="Tahoma" w:cs="Tahoma"/>
          <w:color w:val="000000"/>
          <w:sz w:val="18"/>
          <w:szCs w:val="18"/>
          <w:lang w:eastAsia="ru-RU"/>
        </w:rPr>
        <w:t>• </w:t>
      </w:r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овладеть традиционной схемой решения задач на построение с помощью циркуля и линейки: анализ, построение, доказательство и исследование;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ahoma" w:hAnsi="Tahoma" w:cs="Tahoma"/>
          <w:color w:val="000000"/>
          <w:sz w:val="18"/>
          <w:szCs w:val="18"/>
          <w:lang w:eastAsia="ru-RU"/>
        </w:rPr>
        <w:lastRenderedPageBreak/>
        <w:t>• </w:t>
      </w:r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научиться решать задачи на построение методом геометрического места точек и методом подобия;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ahoma" w:hAnsi="Tahoma" w:cs="Tahoma"/>
          <w:color w:val="000000"/>
          <w:sz w:val="18"/>
          <w:szCs w:val="18"/>
          <w:lang w:eastAsia="ru-RU"/>
        </w:rPr>
        <w:t>• </w:t>
      </w:r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приобрести опыт исследования свой</w:t>
      </w:r>
      <w:proofErr w:type="gramStart"/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ств пл</w:t>
      </w:r>
      <w:proofErr w:type="gramEnd"/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аниметрических фигур с помощью компьютерных программ;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ahoma" w:hAnsi="Tahoma" w:cs="Tahoma"/>
          <w:color w:val="000000"/>
          <w:sz w:val="18"/>
          <w:szCs w:val="18"/>
          <w:lang w:eastAsia="ru-RU"/>
        </w:rPr>
        <w:t>• </w:t>
      </w:r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приобрести опыт выполнения проектов.</w:t>
      </w:r>
    </w:p>
    <w:p w:rsidR="007108B4" w:rsidRDefault="007108B4" w:rsidP="00FE4936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Измерение геометрических величин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научится: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ahoma" w:hAnsi="Tahoma" w:cs="Tahoma"/>
          <w:color w:val="000000"/>
          <w:sz w:val="18"/>
          <w:szCs w:val="18"/>
          <w:lang w:eastAsia="ru-RU"/>
        </w:rPr>
        <w:t>• </w:t>
      </w:r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свойства измерения длин, площадей и углов при решении задач на нахождение длины отрезка, длины окружности, длины дуги окружности, градусной меры угла;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ahoma" w:hAnsi="Tahoma" w:cs="Tahoma"/>
          <w:color w:val="000000"/>
          <w:sz w:val="18"/>
          <w:szCs w:val="18"/>
          <w:lang w:eastAsia="ru-RU"/>
        </w:rPr>
        <w:t>• </w:t>
      </w:r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вычислять площади треугольников, прямоугольников, параллелограммов, трапеций, кругов и секторов;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ahoma" w:hAnsi="Tahoma" w:cs="Tahoma"/>
          <w:color w:val="000000"/>
          <w:sz w:val="18"/>
          <w:szCs w:val="18"/>
          <w:lang w:eastAsia="ru-RU"/>
        </w:rPr>
        <w:t>• </w:t>
      </w:r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вычислять длину окружности, длину дуги окружности;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ahoma" w:hAnsi="Tahoma" w:cs="Tahoma"/>
          <w:color w:val="000000"/>
          <w:sz w:val="18"/>
          <w:szCs w:val="18"/>
          <w:lang w:eastAsia="ru-RU"/>
        </w:rPr>
        <w:t>• </w:t>
      </w:r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вычислять длины линейных элементов фигур и их углы, используя формулы длины окружности и длины дуги окружности, формулы площадей фигур;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ahoma" w:hAnsi="Tahoma" w:cs="Tahoma"/>
          <w:color w:val="000000"/>
          <w:sz w:val="18"/>
          <w:szCs w:val="18"/>
          <w:lang w:eastAsia="ru-RU"/>
        </w:rPr>
        <w:t>• </w:t>
      </w:r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решать задачи на доказательство с использованием формул длины окружности и длины дуги окружности, формул площадей фигур;</w:t>
      </w:r>
    </w:p>
    <w:p w:rsidR="007108B4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ahoma" w:hAnsi="Tahoma" w:cs="Tahoma"/>
          <w:color w:val="000000"/>
          <w:sz w:val="18"/>
          <w:szCs w:val="18"/>
          <w:lang w:eastAsia="ru-RU"/>
        </w:rPr>
        <w:t>• </w:t>
      </w:r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ahoma" w:hAnsi="Tahoma" w:cs="Tahoma"/>
          <w:color w:val="000000"/>
          <w:sz w:val="18"/>
          <w:szCs w:val="18"/>
          <w:lang w:eastAsia="ru-RU"/>
        </w:rPr>
        <w:t>• </w:t>
      </w:r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вычислять площади фигур, составленных из двух или более прямоугольников, параллелограммов, треугольников, круга и сектора;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ahoma" w:hAnsi="Tahoma" w:cs="Tahoma"/>
          <w:color w:val="000000"/>
          <w:sz w:val="18"/>
          <w:szCs w:val="18"/>
          <w:lang w:eastAsia="ru-RU"/>
        </w:rPr>
        <w:t>• </w:t>
      </w:r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вычислять площади многоугольников, используя отношения равновеликости и </w:t>
      </w:r>
      <w:proofErr w:type="spellStart"/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равносоставленности</w:t>
      </w:r>
      <w:proofErr w:type="spellEnd"/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ahoma" w:hAnsi="Tahoma" w:cs="Tahoma"/>
          <w:color w:val="000000"/>
          <w:sz w:val="18"/>
          <w:szCs w:val="18"/>
          <w:lang w:eastAsia="ru-RU"/>
        </w:rPr>
        <w:t>• </w:t>
      </w:r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применять алгебраический и тригонометрический аппарат и идеи движения при решении задач на вычисление площадей многоугольников.</w:t>
      </w:r>
    </w:p>
    <w:p w:rsidR="007108B4" w:rsidRPr="00EC7296" w:rsidRDefault="007108B4" w:rsidP="00FE4936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Координаты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научится: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ahoma" w:hAnsi="Tahoma" w:cs="Tahoma"/>
          <w:color w:val="000000"/>
          <w:sz w:val="18"/>
          <w:szCs w:val="18"/>
          <w:lang w:eastAsia="ru-RU"/>
        </w:rPr>
        <w:lastRenderedPageBreak/>
        <w:t>• </w:t>
      </w:r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вычислять длину отрезка по координатам его концов; вычислять координаты середины отрезка;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ahoma" w:hAnsi="Tahoma" w:cs="Tahoma"/>
          <w:color w:val="000000"/>
          <w:sz w:val="18"/>
          <w:szCs w:val="18"/>
          <w:lang w:eastAsia="ru-RU"/>
        </w:rPr>
        <w:t>• </w:t>
      </w:r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координа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тный метод для изучения свой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ств </w:t>
      </w:r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</w:t>
      </w:r>
      <w:proofErr w:type="gramEnd"/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ямых и окружностей.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возможность: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ahoma" w:hAnsi="Tahoma" w:cs="Tahoma"/>
          <w:color w:val="000000"/>
          <w:sz w:val="18"/>
          <w:szCs w:val="18"/>
          <w:lang w:eastAsia="ru-RU"/>
        </w:rPr>
        <w:t>• </w:t>
      </w:r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овладеть координатным методом решения задач на вычисления и доказательство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ahoma" w:hAnsi="Tahoma" w:cs="Tahoma"/>
          <w:color w:val="000000"/>
          <w:sz w:val="18"/>
          <w:szCs w:val="18"/>
          <w:lang w:eastAsia="ru-RU"/>
        </w:rPr>
        <w:t>• </w:t>
      </w:r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приобрести опыт использования компьютерных программ для анализа частных случаев взаимного расположения окружностей и прямых;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ahoma" w:hAnsi="Tahoma" w:cs="Tahoma"/>
          <w:color w:val="000000"/>
          <w:sz w:val="18"/>
          <w:szCs w:val="18"/>
          <w:lang w:eastAsia="ru-RU"/>
        </w:rPr>
        <w:t>• </w:t>
      </w:r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приобрести опыт выполнения проектов на тему «Применение координатного метода при решении задач на вычисления и доказательства».</w:t>
      </w:r>
    </w:p>
    <w:p w:rsidR="007108B4" w:rsidRPr="00EC7296" w:rsidRDefault="007108B4" w:rsidP="00FE4936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Векторы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научится: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ahoma" w:hAnsi="Tahoma" w:cs="Tahoma"/>
          <w:color w:val="000000"/>
          <w:sz w:val="18"/>
          <w:szCs w:val="18"/>
          <w:lang w:eastAsia="ru-RU"/>
        </w:rPr>
        <w:t>• </w:t>
      </w:r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оперировать с векторами: находить сумму и разность двух векторов, заданных геометрически, находить вектор, равный произведению заданного вектора на число;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ahoma" w:hAnsi="Tahoma" w:cs="Tahoma"/>
          <w:color w:val="000000"/>
          <w:sz w:val="18"/>
          <w:szCs w:val="18"/>
          <w:lang w:eastAsia="ru-RU"/>
        </w:rPr>
        <w:t>• </w:t>
      </w:r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находить для векторов, заданных координатами: длину вектора, координаты суммы и разности двух и более векторов, координаты произведения вектора на число, применяя при необходимости сочетательный, переместительный и распределительный законы;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ahoma" w:hAnsi="Tahoma" w:cs="Tahoma"/>
          <w:color w:val="000000"/>
          <w:sz w:val="18"/>
          <w:szCs w:val="18"/>
          <w:lang w:eastAsia="ru-RU"/>
        </w:rPr>
        <w:t>• </w:t>
      </w:r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вычислять скалярное произведение векторов, находить угол между векторами, устанавливать перпендикулярность прямых.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возможность:</w:t>
      </w:r>
    </w:p>
    <w:p w:rsidR="007108B4" w:rsidRPr="00EC7296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EC7296">
        <w:rPr>
          <w:rFonts w:ascii="Tahoma" w:hAnsi="Tahoma" w:cs="Tahoma"/>
          <w:color w:val="000000"/>
          <w:sz w:val="18"/>
          <w:szCs w:val="18"/>
          <w:lang w:eastAsia="ru-RU"/>
        </w:rPr>
        <w:t>• </w:t>
      </w:r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овладеть векторным методом для решения задач на вычисления и доказательства;</w:t>
      </w:r>
    </w:p>
    <w:p w:rsidR="007108B4" w:rsidRDefault="007108B4" w:rsidP="00D4406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C7296">
        <w:rPr>
          <w:rFonts w:ascii="Tahoma" w:hAnsi="Tahoma" w:cs="Tahoma"/>
          <w:color w:val="000000"/>
          <w:sz w:val="18"/>
          <w:szCs w:val="18"/>
          <w:lang w:eastAsia="ru-RU"/>
        </w:rPr>
        <w:t>• </w:t>
      </w:r>
      <w:r w:rsidRPr="00EC72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приобрести опыт выполнения проектов.</w:t>
      </w:r>
    </w:p>
    <w:p w:rsidR="007108B4" w:rsidRPr="00847BDC" w:rsidRDefault="007108B4" w:rsidP="00FE4936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847BDC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Содержание учебного предмета</w:t>
      </w:r>
    </w:p>
    <w:p w:rsidR="007108B4" w:rsidRPr="00D44067" w:rsidRDefault="007108B4" w:rsidP="00D4406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769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4718"/>
        <w:gridCol w:w="10051"/>
      </w:tblGrid>
      <w:tr w:rsidR="007108B4" w:rsidRPr="00FC4373">
        <w:trPr>
          <w:cantSplit/>
          <w:trHeight w:val="1134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3A47C4" w:rsidRDefault="007108B4" w:rsidP="003A47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BM318cf124e46bd0a748230c526c752f88bbe15d"/>
            <w:bookmarkStart w:id="1" w:name="BM2"/>
            <w:bookmarkEnd w:id="0"/>
            <w:bookmarkEnd w:id="1"/>
            <w:r w:rsidRPr="003A47C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Default="007108B4" w:rsidP="003A47C4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основных видов деятельности ученика</w:t>
            </w:r>
          </w:p>
          <w:p w:rsidR="007108B4" w:rsidRPr="00D44067" w:rsidRDefault="007108B4" w:rsidP="003A47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4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(на уровне учебных действий)</w:t>
            </w:r>
          </w:p>
        </w:tc>
      </w:tr>
      <w:tr w:rsidR="007108B4" w:rsidRPr="00FC4373">
        <w:trPr>
          <w:trHeight w:val="560"/>
        </w:trPr>
        <w:tc>
          <w:tcPr>
            <w:tcW w:w="14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3C5E27" w:rsidRDefault="007108B4" w:rsidP="003C5E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1</w:t>
            </w:r>
            <w:r w:rsidRPr="003A47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44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Простейшие геометрические фигуры и их свойства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15 ч.</w:t>
            </w:r>
          </w:p>
        </w:tc>
      </w:tr>
      <w:tr w:rsidR="007108B4" w:rsidRPr="00FC4373">
        <w:trPr>
          <w:trHeight w:val="56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Точки и прямые</w:t>
            </w:r>
          </w:p>
        </w:tc>
        <w:tc>
          <w:tcPr>
            <w:tcW w:w="100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Default="007108B4" w:rsidP="003C5E2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Приводить</w:t>
            </w: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примеры геометрических фигур.</w:t>
            </w:r>
          </w:p>
          <w:p w:rsidR="007108B4" w:rsidRPr="00D44067" w:rsidRDefault="007108B4" w:rsidP="003C5E2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Описывать</w:t>
            </w: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точку, прямую, отрезок, луч, угол.</w:t>
            </w:r>
          </w:p>
          <w:p w:rsidR="007108B4" w:rsidRPr="00D44067" w:rsidRDefault="007108B4" w:rsidP="003C5E2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4406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Формулировать</w:t>
            </w: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4406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определения</w:t>
            </w: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 равных отрезков, середины отрезка, расстояния между двумя точками, дополнительных лучей, развёрнутого угла, равных углов, биссектрисы угла, смежных и вертикальных углов, пересекающихся прямых, перпендикулярных прямых, перпендикуляра, наклонной, расстояния от точки до прямой;</w:t>
            </w: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4406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свойства</w:t>
            </w: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 расположения точек на прямой, измерения отрезков и углов, смежных и вертикальных углов, перпендикулярных прямых; основное свойство прямой.</w:t>
            </w:r>
            <w:proofErr w:type="gramEnd"/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4406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Классифицировать</w:t>
            </w: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углы.</w:t>
            </w: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4406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Доказывать</w:t>
            </w: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теоремы о пересекающихся прямых, о свойствах смежных и вертикальныхуглов, о единственности прямой, перпендикулярной данной (случай, когда точка лежит </w:t>
            </w:r>
            <w:proofErr w:type="gramStart"/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данной прямой).</w:t>
            </w: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4406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Находить</w:t>
            </w: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длину отрезка, градусную меру угла, используя свойства их измерений.</w:t>
            </w: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4406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Изображать</w:t>
            </w: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с помощью чертёжных инструментов геометрические фигуры: отрезок, луч, угол, смежные и вертикальные углы, перпендикулярные прямые, отрезки и лучи.</w:t>
            </w: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4406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Пояснять</w:t>
            </w: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что такое аксиома, определение.</w:t>
            </w:r>
          </w:p>
          <w:p w:rsidR="007108B4" w:rsidRPr="00D44067" w:rsidRDefault="007108B4" w:rsidP="003C5E2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Решать</w:t>
            </w: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задачи на вычисление и доказательство, проводя необходимые доказательные рассуждения</w:t>
            </w:r>
          </w:p>
        </w:tc>
      </w:tr>
      <w:tr w:rsidR="007108B4" w:rsidRPr="00FC4373">
        <w:trPr>
          <w:trHeight w:val="56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Точки и прямые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56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Отрезоки его длина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56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Отрезоки его длина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56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Отрезоки его длина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56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Луч. Угол.Измерение углов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56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Луч. Угол.Измерение углов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56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Луч. Угол.Измерение углов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56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Смежные и вертикальные углы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56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Смежные и вертикальные углы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56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Смежные и вертикальные углы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56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Перпендикулярные прямые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56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Аксиомы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56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 систематизация учебного материала.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56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E374F0" w:rsidRDefault="007108B4" w:rsidP="00E374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4F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работа № 1 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560"/>
        </w:trPr>
        <w:tc>
          <w:tcPr>
            <w:tcW w:w="14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3C5E27" w:rsidRDefault="007108B4" w:rsidP="003C5E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Pr="00E37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Треугольники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18 ч.</w:t>
            </w:r>
          </w:p>
        </w:tc>
      </w:tr>
      <w:tr w:rsidR="007108B4" w:rsidRPr="00FC4373">
        <w:trPr>
          <w:trHeight w:val="62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Равные треугольники. Высота, медиана, биссектриса треугольника</w:t>
            </w:r>
          </w:p>
        </w:tc>
        <w:tc>
          <w:tcPr>
            <w:tcW w:w="100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Описывать</w:t>
            </w: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смысл понятия «равные фигуры». Приводить примеры равных фигур.</w:t>
            </w: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4406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Изображать</w:t>
            </w: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и находить на рисунках равносторонние, равнобедренные, прямоугольные, остроугольные, тупоугольные треугольники и их элементы.</w:t>
            </w: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4406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Классифицировать</w:t>
            </w: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треугольники по сторонам и углам.</w:t>
            </w: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D4406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Формулировать</w:t>
            </w: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4406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определения</w:t>
            </w: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 остроугольного, тупоугольного, прямоугольного, равнобедренного, равностороннего, разностороннего треугольников; биссектрисы, высоты, медианы треугольника; равных треугольников; серединного перпендикуляра отрезка; периметра треугольника;</w:t>
            </w: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4406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свойства</w:t>
            </w: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 равнобедренного треугольника, серединного перпендикуляра отрезка, основного свойства равенства треугольников;</w:t>
            </w: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4406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признаки</w:t>
            </w: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 равенства треугольников, равнобедренного треугольника.</w:t>
            </w:r>
            <w:proofErr w:type="gramEnd"/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D4406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Доказывать</w:t>
            </w: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теоремы: о единственности прямой, перпендикулярной данной (случай, когда точка лежит вне данной прямой); три признака равенства треугольников; признаки равнобедренного треугольника; теоремы о свойствах серединного перпендикуляра, равнобедренного и равностороннего треугольников.</w:t>
            </w:r>
            <w:proofErr w:type="gramEnd"/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4406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Разъяснять</w:t>
            </w: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что такое теорема, описывать структуру теоремы. Объяснять, какую теорему называют обратной данной, в чём заключается метод доказательства от противного. Приводить примеры использования этого метода.</w:t>
            </w:r>
          </w:p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Решать задачи на вычисление и доказательство.</w:t>
            </w: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Равные треугольники. Высота, медиана, биссектриса треугольника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Первый и второй признаки равенства треугольников</w:t>
            </w:r>
          </w:p>
        </w:tc>
        <w:tc>
          <w:tcPr>
            <w:tcW w:w="100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60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Первый и второй признаки равенства треугольников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Первый и второй признаки равенства треугольников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Первый и второй признаки равенства треугольников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Первый и второй признаки равенства треугольников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Равнобедренный треугольник и его свойства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Равнобедренный треугольник и его свойства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Равнобедренный треугольник и его свойства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Равнобедренный треугольник и его свойства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Признакиравнобедренного треугольника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56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Признакиравнобедренного треугольника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Третий признак равенстватреугольников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Третий признак равенстватреугольников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Теоремы</w:t>
            </w:r>
          </w:p>
        </w:tc>
        <w:tc>
          <w:tcPr>
            <w:tcW w:w="100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895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 систематизация учебного материала.</w:t>
            </w:r>
          </w:p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110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E374F0" w:rsidRDefault="007108B4" w:rsidP="00E374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4F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 работа № 2 </w:t>
            </w:r>
          </w:p>
        </w:tc>
        <w:tc>
          <w:tcPr>
            <w:tcW w:w="10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Научиться применять  приобретенные знания, умения, навыки, в конкретной деятельности.</w:t>
            </w:r>
          </w:p>
        </w:tc>
      </w:tr>
      <w:tr w:rsidR="007108B4" w:rsidRPr="00FC4373">
        <w:trPr>
          <w:trHeight w:val="340"/>
        </w:trPr>
        <w:tc>
          <w:tcPr>
            <w:tcW w:w="14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3C5E27" w:rsidRDefault="007108B4" w:rsidP="003C5E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3. </w:t>
            </w:r>
            <w:r w:rsidRPr="00D44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Параллельные 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рямые. Сумма углов треугольника 16 ч.</w:t>
            </w: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Параллельные прямые</w:t>
            </w:r>
          </w:p>
        </w:tc>
        <w:tc>
          <w:tcPr>
            <w:tcW w:w="100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847BDC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BD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Распознавать </w:t>
            </w:r>
            <w:r w:rsidRPr="00847BD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чертежах </w:t>
            </w:r>
            <w:proofErr w:type="gramStart"/>
            <w:r w:rsidRPr="00847BD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параллельные</w:t>
            </w:r>
            <w:proofErr w:type="gramEnd"/>
            <w:r w:rsidRPr="00847BD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прямые. Изображать с помощью линейки и угольника параллельные прямые.</w:t>
            </w:r>
          </w:p>
          <w:p w:rsidR="007108B4" w:rsidRPr="00847BDC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BD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Описывать</w:t>
            </w:r>
            <w:r w:rsidRPr="00847BD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углы, образованные при пересечении двух прямых секущей.</w:t>
            </w:r>
            <w:r w:rsidRPr="00847BD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Формулировать определения: </w:t>
            </w:r>
            <w:proofErr w:type="gramStart"/>
            <w:r w:rsidRPr="00847BD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параллельных</w:t>
            </w:r>
            <w:proofErr w:type="gramEnd"/>
            <w:r w:rsidRPr="00847BD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прямых, расстояния между параллельными прямыми, внешнего угла треугольника, гипотенузы и катета;</w:t>
            </w:r>
          </w:p>
          <w:p w:rsidR="007108B4" w:rsidRPr="00847BDC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BD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свойства:</w:t>
            </w:r>
            <w:r w:rsidRPr="00847BD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параллельных прямых; углов, образованныхпри пересечении параллельных прямых секущей; суммы углов треугольника; внешнего угла треугольника; соотношений между сторонами и углами треугольника; прямоугольного треугольника; основное свойство параллельных прямых;</w:t>
            </w:r>
          </w:p>
          <w:p w:rsidR="007108B4" w:rsidRPr="00847BDC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BD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признаки</w:t>
            </w:r>
            <w:r w:rsidRPr="00847BD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 параллельных прямых, равенства прямоугольных треугольников.</w:t>
            </w:r>
          </w:p>
          <w:p w:rsidR="007108B4" w:rsidRPr="00847BDC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BD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Доказывать</w:t>
            </w:r>
            <w:r w:rsidRPr="00847BD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  теоремы о свойствах параллельных прямых, о сумме углов треугольника, неравенство треугольника, теоремы о сравнении сторон и углов треугольника, теоремы о свойствах прямоугольного треугольника, признаки параллельных прямых, равенства прямоугольных треугольников.</w:t>
            </w:r>
          </w:p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BD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Решать</w:t>
            </w:r>
            <w:r w:rsidRPr="00847BD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задачи на вычисление и доказательство.</w:t>
            </w: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Признаки параллельности </w:t>
            </w:r>
            <w:proofErr w:type="gramStart"/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прямых</w:t>
            </w:r>
            <w:proofErr w:type="gramEnd"/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66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Признаки параллельности </w:t>
            </w:r>
            <w:proofErr w:type="gramStart"/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прямых</w:t>
            </w:r>
            <w:proofErr w:type="gramEnd"/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Свойства </w:t>
            </w:r>
            <w:proofErr w:type="gramStart"/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параллельных</w:t>
            </w:r>
            <w:proofErr w:type="gramEnd"/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прямых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Свойства </w:t>
            </w:r>
            <w:proofErr w:type="gramStart"/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параллельных</w:t>
            </w:r>
            <w:proofErr w:type="gramEnd"/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прямых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Свойства </w:t>
            </w:r>
            <w:proofErr w:type="gramStart"/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параллельных</w:t>
            </w:r>
            <w:proofErr w:type="gramEnd"/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прямых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углов треугольника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углов треугольника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углов треугольника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углов треугольника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Прямоугольный треугольник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Прямоугольный треугольник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прямоугольного треугольника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прямоугольного треугольника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 систематизация учебного материала.</w:t>
            </w:r>
          </w:p>
        </w:tc>
        <w:tc>
          <w:tcPr>
            <w:tcW w:w="10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Обобщить приобретенные знания, навыки и умения по теме «Параллельные прямые. Сумма углов треугольника».</w:t>
            </w: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E374F0" w:rsidRDefault="007108B4" w:rsidP="00E374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4F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работа № 3 </w:t>
            </w:r>
          </w:p>
        </w:tc>
        <w:tc>
          <w:tcPr>
            <w:tcW w:w="10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Научиться применять  приобретенные знания, умения, навыки, в конкретной деятельности.</w:t>
            </w:r>
          </w:p>
        </w:tc>
      </w:tr>
      <w:tr w:rsidR="007108B4" w:rsidRPr="00FC4373">
        <w:trPr>
          <w:trHeight w:val="340"/>
        </w:trPr>
        <w:tc>
          <w:tcPr>
            <w:tcW w:w="14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3C5E27" w:rsidRDefault="007108B4" w:rsidP="003C5E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Тема 4. </w:t>
            </w:r>
            <w:r w:rsidRPr="00D44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Окружность и круг. Геометрические построения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16 ч.</w:t>
            </w: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Геометрическое место точек. Окружность и круг.</w:t>
            </w:r>
          </w:p>
        </w:tc>
        <w:tc>
          <w:tcPr>
            <w:tcW w:w="100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847BDC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BD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Пояснять, </w:t>
            </w:r>
            <w:r w:rsidRPr="00847BD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задача на построение; геометрическое место точек (ГМТ). Приводить примеры ГМТ.</w:t>
            </w:r>
          </w:p>
          <w:p w:rsidR="007108B4" w:rsidRPr="00847BDC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BD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Изображать на рисунках</w:t>
            </w:r>
            <w:r w:rsidRPr="00847BD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окружность и её элементы;касательную к окружности; окружность, вписанную в треугольник, и окружность, описанную около него. </w:t>
            </w:r>
            <w:proofErr w:type="gramStart"/>
            <w:r w:rsidRPr="00847BD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взаимное расположение окружности и прямой. ;</w:t>
            </w:r>
            <w:r w:rsidRPr="00847BD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47BD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Формулировать определения:</w:t>
            </w:r>
            <w:r w:rsidRPr="00847BD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окружности, круга, их элементов; касательной к окружности; окружности, описанной около треугольника, окружности, вписанной в треугольник;</w:t>
            </w:r>
            <w:proofErr w:type="gramEnd"/>
          </w:p>
          <w:p w:rsidR="007108B4" w:rsidRPr="00847BDC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BD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свойства:</w:t>
            </w:r>
            <w:r w:rsidRPr="00847BD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серединного перпендикуляра как ГМТ; биссектрисы угла как ГМТ; касательной к окружности; диаметра и хорды; точки пересечения серединных перпендикуляров сторон треугольника;точки пересечения биссектрис углов треугольника;</w:t>
            </w:r>
          </w:p>
          <w:p w:rsidR="007108B4" w:rsidRPr="00847BDC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BD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признаки</w:t>
            </w:r>
            <w:r w:rsidRPr="00847BD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касательной.</w:t>
            </w:r>
          </w:p>
          <w:p w:rsidR="007108B4" w:rsidRPr="00847BDC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BD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Доказывать: </w:t>
            </w:r>
            <w:r w:rsidRPr="00847BD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теоремы о серединном перпендикуляре и биссектрисе угла как ГМТ; о свойствах касательной; об окружности, вписанной в треугольник, описанной около треугольника; признаки касательной</w:t>
            </w:r>
            <w:proofErr w:type="gramStart"/>
            <w:r w:rsidRPr="00847BD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..</w:t>
            </w:r>
            <w:proofErr w:type="gramEnd"/>
          </w:p>
          <w:p w:rsidR="007108B4" w:rsidRPr="00847BDC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BD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Решать</w:t>
            </w:r>
            <w:r w:rsidRPr="00847BD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основные задачи на построение: построение угла, равного данному; построение серединного перпендикуляра данного отрезка; построение прямой, проходящей через данную точку и перпендикулярной данной прямой; построение биссектрисы данного угла; построениетреугольника по двум сторонам и углу между ними; по стороне и двум прилежащим к ней углам. Решать задачи на построение методом ГМТ.</w:t>
            </w:r>
          </w:p>
          <w:p w:rsidR="007108B4" w:rsidRPr="00847BDC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BD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Строить</w:t>
            </w:r>
            <w:r w:rsidRPr="00847BD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треугольник по трем сторонам.</w:t>
            </w:r>
          </w:p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BD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Решать </w:t>
            </w:r>
            <w:r w:rsidRPr="00847BD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вычисление, доказательство и построение.</w:t>
            </w: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Геометрическое место точек. Окружность и круг.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Некоторые свойства окружности. Касательная к окружности.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Некоторые свойства окружности. Касательная к окружности.</w:t>
            </w:r>
          </w:p>
        </w:tc>
        <w:tc>
          <w:tcPr>
            <w:tcW w:w="100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Некоторые свойства окружности. Касательная к окружности.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Описанная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вписанная окружности треугольн</w:t>
            </w: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ика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Описанная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вписанная окружности треугольн</w:t>
            </w: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ика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Описанная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вписанная окружности треугольн</w:t>
            </w: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ика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построение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построение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построение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Метод геометрических мест точек в задачах на построение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 геометрических мест точек в задачах на построение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 геометрических мест точек в задачах на построение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 систематизация учебного материала.</w:t>
            </w:r>
          </w:p>
        </w:tc>
        <w:tc>
          <w:tcPr>
            <w:tcW w:w="10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Обобщить приобретенные знания, навыки и умения по теме «Системы линейных уравнений с двумя переменными».</w:t>
            </w: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E374F0" w:rsidRDefault="007108B4" w:rsidP="00E374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4F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работа № 4 </w:t>
            </w:r>
          </w:p>
        </w:tc>
        <w:tc>
          <w:tcPr>
            <w:tcW w:w="10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Научиться применять  приобретенные знания, умения, навыки, в конкретной деятельности.</w:t>
            </w:r>
          </w:p>
        </w:tc>
      </w:tr>
      <w:tr w:rsidR="007108B4" w:rsidRPr="00FC4373">
        <w:trPr>
          <w:trHeight w:val="340"/>
        </w:trPr>
        <w:tc>
          <w:tcPr>
            <w:tcW w:w="14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3C5E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D440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щение и си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стематизация учебного материала 5 ч.</w:t>
            </w: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для повторения курса 7 класса</w:t>
            </w:r>
          </w:p>
        </w:tc>
        <w:tc>
          <w:tcPr>
            <w:tcW w:w="100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Обобщить приобретенные знания, навыки и умения за 7 класс. Научиться применять  приобретенные знания, умения, навыки, в конкретной деятельности.</w:t>
            </w:r>
          </w:p>
        </w:tc>
      </w:tr>
      <w:tr w:rsidR="007108B4" w:rsidRPr="00FC4373">
        <w:trPr>
          <w:trHeight w:val="340"/>
        </w:trPr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4F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 №5</w:t>
            </w:r>
          </w:p>
        </w:tc>
        <w:tc>
          <w:tcPr>
            <w:tcW w:w="10051" w:type="dxa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108B4" w:rsidRPr="00D44067" w:rsidRDefault="007108B4" w:rsidP="00D44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108B4" w:rsidRDefault="007108B4" w:rsidP="00D4406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108B4" w:rsidRPr="00847BDC" w:rsidRDefault="007108B4" w:rsidP="00FE493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47BDC">
        <w:rPr>
          <w:rFonts w:ascii="Times New Roman" w:hAnsi="Times New Roman" w:cs="Times New Roman"/>
          <w:b/>
          <w:bCs/>
          <w:sz w:val="28"/>
          <w:szCs w:val="28"/>
          <w:u w:val="single"/>
        </w:rPr>
        <w:t>Календарно-тематическое планирование</w:t>
      </w:r>
    </w:p>
    <w:tbl>
      <w:tblPr>
        <w:tblW w:w="148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"/>
        <w:gridCol w:w="534"/>
        <w:gridCol w:w="5951"/>
        <w:gridCol w:w="1236"/>
        <w:gridCol w:w="1418"/>
        <w:gridCol w:w="1417"/>
        <w:gridCol w:w="1418"/>
        <w:gridCol w:w="1418"/>
        <w:gridCol w:w="1418"/>
      </w:tblGrid>
      <w:tr w:rsidR="00142FAA" w:rsidRPr="00FC4373" w:rsidTr="00142FAA">
        <w:trPr>
          <w:cantSplit/>
          <w:trHeight w:val="1134"/>
        </w:trPr>
        <w:tc>
          <w:tcPr>
            <w:tcW w:w="540" w:type="dxa"/>
            <w:gridSpan w:val="2"/>
          </w:tcPr>
          <w:p w:rsidR="00142FAA" w:rsidRPr="00FC4373" w:rsidRDefault="00142FAA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951" w:type="dxa"/>
          </w:tcPr>
          <w:p w:rsidR="00142FAA" w:rsidRPr="00FC4373" w:rsidRDefault="00142FAA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FAA" w:rsidRPr="00FC4373" w:rsidRDefault="00142FAA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FAA" w:rsidRPr="00FC4373" w:rsidRDefault="00142FAA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Содержание материала</w:t>
            </w:r>
          </w:p>
        </w:tc>
        <w:tc>
          <w:tcPr>
            <w:tcW w:w="1236" w:type="dxa"/>
            <w:vAlign w:val="center"/>
          </w:tcPr>
          <w:p w:rsidR="00142FAA" w:rsidRPr="00FC4373" w:rsidRDefault="00142FAA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7а</w:t>
            </w:r>
          </w:p>
        </w:tc>
        <w:tc>
          <w:tcPr>
            <w:tcW w:w="1418" w:type="dxa"/>
            <w:textDirection w:val="btLr"/>
            <w:vAlign w:val="center"/>
          </w:tcPr>
          <w:p w:rsidR="00142FAA" w:rsidRPr="00FC4373" w:rsidRDefault="00142FAA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417" w:type="dxa"/>
            <w:vAlign w:val="center"/>
          </w:tcPr>
          <w:p w:rsidR="00142FAA" w:rsidRPr="00FC4373" w:rsidRDefault="00142FAA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7б</w:t>
            </w:r>
          </w:p>
        </w:tc>
        <w:tc>
          <w:tcPr>
            <w:tcW w:w="1418" w:type="dxa"/>
            <w:textDirection w:val="btLr"/>
            <w:vAlign w:val="center"/>
          </w:tcPr>
          <w:p w:rsidR="00142FAA" w:rsidRPr="00FC4373" w:rsidRDefault="00142FAA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418" w:type="dxa"/>
          </w:tcPr>
          <w:p w:rsidR="00142FAA" w:rsidRDefault="00142FAA" w:rsidP="0014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FAA" w:rsidRDefault="00142FAA" w:rsidP="0014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FAA" w:rsidRDefault="00142FAA" w:rsidP="00142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7в</w:t>
            </w:r>
          </w:p>
        </w:tc>
        <w:tc>
          <w:tcPr>
            <w:tcW w:w="1418" w:type="dxa"/>
            <w:textDirection w:val="btLr"/>
          </w:tcPr>
          <w:p w:rsidR="00142FAA" w:rsidRDefault="00142FAA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FAA" w:rsidRPr="00FC4373" w:rsidRDefault="00142FAA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142FAA" w:rsidRPr="00FC4373" w:rsidTr="00142FAA">
        <w:tc>
          <w:tcPr>
            <w:tcW w:w="11980" w:type="dxa"/>
            <w:gridSpan w:val="7"/>
          </w:tcPr>
          <w:p w:rsidR="00142FAA" w:rsidRPr="00FC4373" w:rsidRDefault="00142FAA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 Простейшие геометрические фигуры и их свойства 15 ч.</w:t>
            </w:r>
          </w:p>
        </w:tc>
        <w:tc>
          <w:tcPr>
            <w:tcW w:w="1418" w:type="dxa"/>
          </w:tcPr>
          <w:p w:rsidR="00142FAA" w:rsidRPr="00FC4373" w:rsidRDefault="00142FAA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42FAA" w:rsidRPr="00FC4373" w:rsidRDefault="00142FAA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Точки и прямые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2.09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2.09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2.09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Точки и прямые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Отрезок и его длина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Отрезок и его длина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Отрезок и его длина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Луч. Угол. Измерение углов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Луч. Угол. Измерение углов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Луч. Угол. Измерение углов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Смежные и вертикальные углы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Смежные и вертикальные углы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Смежные и вертикальные углы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Аксиомы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11980" w:type="dxa"/>
            <w:gridSpan w:val="7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2.Треугольники 18 ч.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Равные треугольники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Высота, медиана, биссектриса треугольника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Первый и второй признаки равенства треугольников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Первый и второй признаки равенства треугольников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Первый и второй признаки равенства треугольников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Первый и второй признаки равенства треугольников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Первый и второй признаки равенства треугольников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Равнобедренный треугольник и его свойства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Равнобедренный треугольник и его свойства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Равнобедренный треугольник и его свойства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Равнобедренный треугольник и его свойства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Признаки равнобедренного треугольника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Признаки равнобедренного треугольника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Третий признак равенства треугольников</w:t>
            </w:r>
          </w:p>
        </w:tc>
        <w:tc>
          <w:tcPr>
            <w:tcW w:w="1236" w:type="dxa"/>
          </w:tcPr>
          <w:p w:rsidR="00E04AF0" w:rsidRPr="00FC4373" w:rsidRDefault="00E04AF0" w:rsidP="005B6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11.12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11.12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11.12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Третий признак равенства треугольников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Теоремы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11980" w:type="dxa"/>
            <w:gridSpan w:val="7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 Параллельные прямые. Сумма углов треугольника 16 ч.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1236" w:type="dxa"/>
          </w:tcPr>
          <w:p w:rsidR="00E04AF0" w:rsidRPr="00FC4373" w:rsidRDefault="00E04AF0" w:rsidP="00FE4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Признаки параллельности двух прямых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Признаки параллельности двух прямых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</w:t>
            </w:r>
            <w:proofErr w:type="gramStart"/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FC4373">
              <w:rPr>
                <w:rFonts w:ascii="Times New Roman" w:hAnsi="Times New Roman" w:cs="Times New Roman"/>
                <w:sz w:val="24"/>
                <w:szCs w:val="24"/>
              </w:rPr>
              <w:t xml:space="preserve"> прямых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</w:t>
            </w:r>
            <w:proofErr w:type="gramStart"/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FC4373">
              <w:rPr>
                <w:rFonts w:ascii="Times New Roman" w:hAnsi="Times New Roman" w:cs="Times New Roman"/>
                <w:sz w:val="24"/>
                <w:szCs w:val="24"/>
              </w:rPr>
              <w:t xml:space="preserve"> прямых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</w:t>
            </w:r>
            <w:proofErr w:type="gramStart"/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FC4373">
              <w:rPr>
                <w:rFonts w:ascii="Times New Roman" w:hAnsi="Times New Roman" w:cs="Times New Roman"/>
                <w:sz w:val="24"/>
                <w:szCs w:val="24"/>
              </w:rPr>
              <w:t xml:space="preserve"> прямых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Сумма углов треугольника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Сумма углов треугольника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Сумма углов треугольника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Сумма углов треугольника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Прямоугольный треугольник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Прямоугольный треугольник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Свойства прямоугольного треугольника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Свойства прямоугольного треугольника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3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rPr>
          <w:trHeight w:val="603"/>
        </w:trPr>
        <w:tc>
          <w:tcPr>
            <w:tcW w:w="11980" w:type="dxa"/>
            <w:gridSpan w:val="7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 Окружность и круг. Геометрические построения 16 ч.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Геометрическое место точек. Окружность и круг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Геометрическое место точек. Окружность и круг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Некоторые свойства окружности. Касательная к окружности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Некоторые свойства окружности. Касательная к окружности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Некоторые свойства окружности. Касательная к окружности</w:t>
            </w:r>
          </w:p>
        </w:tc>
        <w:tc>
          <w:tcPr>
            <w:tcW w:w="1236" w:type="dxa"/>
          </w:tcPr>
          <w:p w:rsidR="00E04AF0" w:rsidRPr="00FC4373" w:rsidRDefault="00E04AF0" w:rsidP="008A3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Описанная и вписанная окружности треугольника</w:t>
            </w:r>
          </w:p>
        </w:tc>
        <w:tc>
          <w:tcPr>
            <w:tcW w:w="1236" w:type="dxa"/>
          </w:tcPr>
          <w:p w:rsidR="00E04AF0" w:rsidRPr="00FC4373" w:rsidRDefault="00E04AF0" w:rsidP="008A3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Описанная и вписанная окружности треугольника</w:t>
            </w:r>
          </w:p>
        </w:tc>
        <w:tc>
          <w:tcPr>
            <w:tcW w:w="1236" w:type="dxa"/>
          </w:tcPr>
          <w:p w:rsidR="00E04AF0" w:rsidRPr="00FC4373" w:rsidRDefault="00E04AF0" w:rsidP="008A3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Описанная и вписанная окружности треугольника</w:t>
            </w:r>
          </w:p>
        </w:tc>
        <w:tc>
          <w:tcPr>
            <w:tcW w:w="1236" w:type="dxa"/>
          </w:tcPr>
          <w:p w:rsidR="00E04AF0" w:rsidRPr="00FC4373" w:rsidRDefault="00E04AF0" w:rsidP="008A3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Задачи на построение</w:t>
            </w:r>
          </w:p>
        </w:tc>
        <w:tc>
          <w:tcPr>
            <w:tcW w:w="1236" w:type="dxa"/>
          </w:tcPr>
          <w:p w:rsidR="00E04AF0" w:rsidRPr="00FC4373" w:rsidRDefault="00E04AF0" w:rsidP="008A3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Задачи на построение</w:t>
            </w:r>
          </w:p>
        </w:tc>
        <w:tc>
          <w:tcPr>
            <w:tcW w:w="1236" w:type="dxa"/>
          </w:tcPr>
          <w:p w:rsidR="00E04AF0" w:rsidRPr="00FC4373" w:rsidRDefault="00E04AF0" w:rsidP="008A3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Задачи на построение</w:t>
            </w:r>
          </w:p>
        </w:tc>
        <w:tc>
          <w:tcPr>
            <w:tcW w:w="1236" w:type="dxa"/>
          </w:tcPr>
          <w:p w:rsidR="00E04AF0" w:rsidRPr="00FC4373" w:rsidRDefault="00E04AF0" w:rsidP="008A3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Метод геометрических мест точек в задачах на построение</w:t>
            </w:r>
          </w:p>
        </w:tc>
        <w:tc>
          <w:tcPr>
            <w:tcW w:w="1236" w:type="dxa"/>
          </w:tcPr>
          <w:p w:rsidR="00E04AF0" w:rsidRPr="00FC4373" w:rsidRDefault="00E04AF0" w:rsidP="008A3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c>
          <w:tcPr>
            <w:tcW w:w="540" w:type="dxa"/>
            <w:gridSpan w:val="2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Метод геометрических мест точек в задачах на построение</w:t>
            </w:r>
          </w:p>
        </w:tc>
        <w:tc>
          <w:tcPr>
            <w:tcW w:w="1236" w:type="dxa"/>
          </w:tcPr>
          <w:p w:rsidR="00E04AF0" w:rsidRPr="00FC4373" w:rsidRDefault="00E04AF0" w:rsidP="008A3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rPr>
          <w:gridBefore w:val="1"/>
          <w:wBefore w:w="6" w:type="dxa"/>
        </w:trPr>
        <w:tc>
          <w:tcPr>
            <w:tcW w:w="534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Метод геометрических мест точек в задачах на построение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rPr>
          <w:gridBefore w:val="1"/>
          <w:wBefore w:w="6" w:type="dxa"/>
        </w:trPr>
        <w:tc>
          <w:tcPr>
            <w:tcW w:w="534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rPr>
          <w:gridBefore w:val="1"/>
          <w:wBefore w:w="6" w:type="dxa"/>
        </w:trPr>
        <w:tc>
          <w:tcPr>
            <w:tcW w:w="534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rPr>
          <w:gridBefore w:val="1"/>
          <w:wBefore w:w="6" w:type="dxa"/>
          <w:trHeight w:val="402"/>
        </w:trPr>
        <w:tc>
          <w:tcPr>
            <w:tcW w:w="11974" w:type="dxa"/>
            <w:gridSpan w:val="6"/>
          </w:tcPr>
          <w:p w:rsidR="00E04AF0" w:rsidRPr="00FC4373" w:rsidRDefault="00E04AF0" w:rsidP="00502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Повторение и систематизация учебного материала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FC4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ч.</w:t>
            </w:r>
          </w:p>
        </w:tc>
        <w:tc>
          <w:tcPr>
            <w:tcW w:w="1418" w:type="dxa"/>
          </w:tcPr>
          <w:p w:rsidR="00E04AF0" w:rsidRPr="00FC4373" w:rsidRDefault="00E04AF0" w:rsidP="00502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502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rPr>
          <w:gridBefore w:val="1"/>
          <w:wBefore w:w="6" w:type="dxa"/>
        </w:trPr>
        <w:tc>
          <w:tcPr>
            <w:tcW w:w="534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rPr>
          <w:gridBefore w:val="1"/>
          <w:wBefore w:w="6" w:type="dxa"/>
        </w:trPr>
        <w:tc>
          <w:tcPr>
            <w:tcW w:w="534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236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FC4373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AF0" w:rsidRPr="00FC4373" w:rsidTr="00142FAA">
        <w:trPr>
          <w:gridBefore w:val="1"/>
          <w:wBefore w:w="6" w:type="dxa"/>
        </w:trPr>
        <w:tc>
          <w:tcPr>
            <w:tcW w:w="534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951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373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236" w:type="dxa"/>
          </w:tcPr>
          <w:p w:rsidR="00E04AF0" w:rsidRPr="005B655A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 w:rsidRPr="005B655A">
              <w:rPr>
                <w:rFonts w:ascii="Times New Roman" w:hAnsi="Times New Roman" w:cs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AF0" w:rsidRPr="005B655A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 w:rsidRPr="005B655A">
              <w:rPr>
                <w:rFonts w:ascii="Times New Roman" w:hAnsi="Times New Roman" w:cs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04AF0" w:rsidRPr="005B655A" w:rsidRDefault="00E04AF0" w:rsidP="00E12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 w:rsidRPr="005B655A">
              <w:rPr>
                <w:rFonts w:ascii="Times New Roman" w:hAnsi="Times New Roman" w:cs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1418" w:type="dxa"/>
          </w:tcPr>
          <w:p w:rsidR="00E04AF0" w:rsidRPr="00FC4373" w:rsidRDefault="00E04AF0" w:rsidP="00FC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7108B4" w:rsidRDefault="007108B4" w:rsidP="00D33EEE">
      <w:pPr>
        <w:shd w:val="clear" w:color="auto" w:fill="FFFFFF" w:themeFill="background1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F1971" w:rsidRDefault="002F1971" w:rsidP="00D33EEE">
      <w:pPr>
        <w:shd w:val="clear" w:color="auto" w:fill="FFFFFF" w:themeFill="background1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F1971" w:rsidRDefault="002F1971" w:rsidP="00D33EEE">
      <w:pPr>
        <w:shd w:val="clear" w:color="auto" w:fill="FFFFFF" w:themeFill="background1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bookmarkStart w:id="2" w:name="_GoBack"/>
      <w:bookmarkEnd w:id="2"/>
    </w:p>
    <w:p w:rsidR="002F1971" w:rsidRDefault="002F1971" w:rsidP="00D33EEE">
      <w:pPr>
        <w:shd w:val="clear" w:color="auto" w:fill="FFFFFF" w:themeFill="background1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F1971" w:rsidRDefault="002F1971" w:rsidP="00D33EEE">
      <w:pPr>
        <w:shd w:val="clear" w:color="auto" w:fill="FFFFFF" w:themeFill="background1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F1971" w:rsidRDefault="002F1971" w:rsidP="00D33EEE">
      <w:pPr>
        <w:shd w:val="clear" w:color="auto" w:fill="FFFFFF" w:themeFill="background1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F1971" w:rsidRDefault="002F1971" w:rsidP="00D33EEE">
      <w:pPr>
        <w:shd w:val="clear" w:color="auto" w:fill="FFFFFF" w:themeFill="background1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F1971" w:rsidRDefault="002F1971" w:rsidP="00D33EEE">
      <w:pPr>
        <w:shd w:val="clear" w:color="auto" w:fill="FFFFFF" w:themeFill="background1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F1971" w:rsidRDefault="002F1971" w:rsidP="00D33EEE">
      <w:pPr>
        <w:shd w:val="clear" w:color="auto" w:fill="FFFFFF" w:themeFill="background1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F1971" w:rsidRDefault="002F1971" w:rsidP="00D33EEE">
      <w:pPr>
        <w:shd w:val="clear" w:color="auto" w:fill="FFFFFF" w:themeFill="background1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F1971" w:rsidRDefault="002F1971" w:rsidP="00D33EEE">
      <w:pPr>
        <w:shd w:val="clear" w:color="auto" w:fill="FFFFFF" w:themeFill="background1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F1971" w:rsidRDefault="002F1971" w:rsidP="00D33EEE">
      <w:pPr>
        <w:shd w:val="clear" w:color="auto" w:fill="FFFFFF" w:themeFill="background1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F1971" w:rsidRDefault="002F1971" w:rsidP="00D33EEE">
      <w:pPr>
        <w:shd w:val="clear" w:color="auto" w:fill="FFFFFF" w:themeFill="background1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F1971" w:rsidRDefault="002F1971" w:rsidP="00D33EEE">
      <w:pPr>
        <w:shd w:val="clear" w:color="auto" w:fill="FFFFFF" w:themeFill="background1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F1971" w:rsidRDefault="002F1971" w:rsidP="002D226F">
      <w:pPr>
        <w:keepNext/>
        <w:widowControl w:val="0"/>
        <w:spacing w:before="240" w:after="0" w:line="100" w:lineRule="atLeast"/>
        <w:rPr>
          <w:rFonts w:ascii="Times New Roman" w:hAnsi="Times New Roman" w:cs="Times New Roman"/>
          <w:sz w:val="40"/>
          <w:szCs w:val="40"/>
        </w:rPr>
      </w:pPr>
    </w:p>
    <w:sectPr w:rsidR="002F1971" w:rsidSect="00847BD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D44067"/>
    <w:rsid w:val="00030FDD"/>
    <w:rsid w:val="000D6858"/>
    <w:rsid w:val="00113FC0"/>
    <w:rsid w:val="00137FF5"/>
    <w:rsid w:val="00142FAA"/>
    <w:rsid w:val="001A5C06"/>
    <w:rsid w:val="001E7DD7"/>
    <w:rsid w:val="00203DF0"/>
    <w:rsid w:val="00205020"/>
    <w:rsid w:val="00216AB4"/>
    <w:rsid w:val="00222DDC"/>
    <w:rsid w:val="00225331"/>
    <w:rsid w:val="00235D1A"/>
    <w:rsid w:val="0026650B"/>
    <w:rsid w:val="002863FC"/>
    <w:rsid w:val="002A312B"/>
    <w:rsid w:val="002C78E0"/>
    <w:rsid w:val="002D226F"/>
    <w:rsid w:val="002F1971"/>
    <w:rsid w:val="002F41B8"/>
    <w:rsid w:val="00317A01"/>
    <w:rsid w:val="00323481"/>
    <w:rsid w:val="00323F05"/>
    <w:rsid w:val="00341103"/>
    <w:rsid w:val="00355F0A"/>
    <w:rsid w:val="00374614"/>
    <w:rsid w:val="00386092"/>
    <w:rsid w:val="003A47C4"/>
    <w:rsid w:val="003B46D4"/>
    <w:rsid w:val="003C5E27"/>
    <w:rsid w:val="003D7E17"/>
    <w:rsid w:val="00414E63"/>
    <w:rsid w:val="00453C0B"/>
    <w:rsid w:val="004734B4"/>
    <w:rsid w:val="00483D74"/>
    <w:rsid w:val="0049437D"/>
    <w:rsid w:val="004C710E"/>
    <w:rsid w:val="004D318F"/>
    <w:rsid w:val="0050232D"/>
    <w:rsid w:val="00512A23"/>
    <w:rsid w:val="005B655A"/>
    <w:rsid w:val="005D580F"/>
    <w:rsid w:val="005D6331"/>
    <w:rsid w:val="00614598"/>
    <w:rsid w:val="006570E5"/>
    <w:rsid w:val="006845FC"/>
    <w:rsid w:val="0069410C"/>
    <w:rsid w:val="006B18A9"/>
    <w:rsid w:val="006C54EC"/>
    <w:rsid w:val="006E0872"/>
    <w:rsid w:val="007108B4"/>
    <w:rsid w:val="00737C5F"/>
    <w:rsid w:val="007546EC"/>
    <w:rsid w:val="00787150"/>
    <w:rsid w:val="007C4E38"/>
    <w:rsid w:val="007E612E"/>
    <w:rsid w:val="00845932"/>
    <w:rsid w:val="00847BDC"/>
    <w:rsid w:val="008547E8"/>
    <w:rsid w:val="00864881"/>
    <w:rsid w:val="00883468"/>
    <w:rsid w:val="008A4E03"/>
    <w:rsid w:val="008B2478"/>
    <w:rsid w:val="008F702D"/>
    <w:rsid w:val="008F7FBD"/>
    <w:rsid w:val="00934695"/>
    <w:rsid w:val="00940DB1"/>
    <w:rsid w:val="00943D4B"/>
    <w:rsid w:val="009A6597"/>
    <w:rsid w:val="009F2E4B"/>
    <w:rsid w:val="00A52F7F"/>
    <w:rsid w:val="00A52FA0"/>
    <w:rsid w:val="00AA1FDE"/>
    <w:rsid w:val="00AC0918"/>
    <w:rsid w:val="00AF1C24"/>
    <w:rsid w:val="00B724DB"/>
    <w:rsid w:val="00B90EBF"/>
    <w:rsid w:val="00BF6911"/>
    <w:rsid w:val="00C025C1"/>
    <w:rsid w:val="00C05733"/>
    <w:rsid w:val="00C57938"/>
    <w:rsid w:val="00CA0C71"/>
    <w:rsid w:val="00CA62C9"/>
    <w:rsid w:val="00CE0842"/>
    <w:rsid w:val="00CE3480"/>
    <w:rsid w:val="00D21615"/>
    <w:rsid w:val="00D33EEE"/>
    <w:rsid w:val="00D44067"/>
    <w:rsid w:val="00D539C1"/>
    <w:rsid w:val="00D60FA1"/>
    <w:rsid w:val="00D64A1C"/>
    <w:rsid w:val="00D8168F"/>
    <w:rsid w:val="00DC5A17"/>
    <w:rsid w:val="00DD0572"/>
    <w:rsid w:val="00DE7C62"/>
    <w:rsid w:val="00E04AF0"/>
    <w:rsid w:val="00E374F0"/>
    <w:rsid w:val="00EA5CE9"/>
    <w:rsid w:val="00EC7265"/>
    <w:rsid w:val="00EC7296"/>
    <w:rsid w:val="00EF0664"/>
    <w:rsid w:val="00EF138D"/>
    <w:rsid w:val="00F1682F"/>
    <w:rsid w:val="00F16ACB"/>
    <w:rsid w:val="00F23572"/>
    <w:rsid w:val="00F770F3"/>
    <w:rsid w:val="00FA333A"/>
    <w:rsid w:val="00FC4373"/>
    <w:rsid w:val="00FE4936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06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44067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3A47C4"/>
    <w:rPr>
      <w:rFonts w:eastAsia="Times New Roman" w:cs="Calibri"/>
    </w:rPr>
  </w:style>
  <w:style w:type="paragraph" w:styleId="a5">
    <w:name w:val="Document Map"/>
    <w:basedOn w:val="a"/>
    <w:link w:val="a6"/>
    <w:uiPriority w:val="99"/>
    <w:semiHidden/>
    <w:rsid w:val="00FE493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2C78E0"/>
    <w:rPr>
      <w:rFonts w:ascii="Times New Roman" w:hAnsi="Times New Roman" w:cs="Times New Roman"/>
      <w:sz w:val="2"/>
      <w:szCs w:val="2"/>
      <w:lang w:eastAsia="en-US"/>
    </w:rPr>
  </w:style>
  <w:style w:type="character" w:customStyle="1" w:styleId="2">
    <w:name w:val="Основной текст (2)_"/>
    <w:link w:val="20"/>
    <w:uiPriority w:val="99"/>
    <w:locked/>
    <w:rsid w:val="002F1971"/>
    <w:rPr>
      <w:rFonts w:ascii="Franklin Gothic Book" w:hAnsi="Franklin Gothic Book" w:cs="Franklin Gothic Book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F1971"/>
    <w:pPr>
      <w:shd w:val="clear" w:color="auto" w:fill="FFFFFF"/>
      <w:spacing w:before="240" w:after="120" w:line="240" w:lineRule="atLeast"/>
      <w:jc w:val="center"/>
    </w:pPr>
    <w:rPr>
      <w:rFonts w:ascii="Franklin Gothic Book" w:hAnsi="Franklin Gothic Book" w:cs="Franklin Gothic Book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06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4406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3A47C4"/>
    <w:rPr>
      <w:rFonts w:eastAsia="Times New Roman" w:cs="Calibri"/>
    </w:rPr>
  </w:style>
  <w:style w:type="paragraph" w:styleId="a5">
    <w:name w:val="Document Map"/>
    <w:basedOn w:val="a"/>
    <w:link w:val="a6"/>
    <w:uiPriority w:val="99"/>
    <w:semiHidden/>
    <w:rsid w:val="00FE493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character" w:customStyle="1" w:styleId="2">
    <w:name w:val="Основной текст (2)_"/>
    <w:link w:val="20"/>
    <w:uiPriority w:val="99"/>
    <w:locked/>
    <w:rsid w:val="002F1971"/>
    <w:rPr>
      <w:rFonts w:ascii="Franklin Gothic Book" w:hAnsi="Franklin Gothic Book" w:cs="Franklin Gothic Book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F1971"/>
    <w:pPr>
      <w:shd w:val="clear" w:color="auto" w:fill="FFFFFF"/>
      <w:spacing w:before="240" w:after="120" w:line="240" w:lineRule="atLeast"/>
      <w:jc w:val="center"/>
    </w:pPr>
    <w:rPr>
      <w:rFonts w:ascii="Franklin Gothic Book" w:hAnsi="Franklin Gothic Book" w:cs="Franklin Gothic Book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801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12</Pages>
  <Words>2568</Words>
  <Characters>14643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moa</cp:lastModifiedBy>
  <cp:revision>8</cp:revision>
  <cp:lastPrinted>2021-03-10T10:45:00Z</cp:lastPrinted>
  <dcterms:created xsi:type="dcterms:W3CDTF">2021-03-08T08:38:00Z</dcterms:created>
  <dcterms:modified xsi:type="dcterms:W3CDTF">2021-03-10T10:46:00Z</dcterms:modified>
</cp:coreProperties>
</file>